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447675" cy="447675"/>
            <wp:effectExtent l="0" t="0" r="0" b="0"/>
            <wp:docPr id="1" name="Картина 1" descr="PU-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 descr="PU-logo-smal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ru-RU"/>
        </w:rPr>
        <w:t xml:space="preserve"> </w:t>
      </w:r>
      <w:r>
        <w:rPr>
          <w:rFonts w:ascii="Century Schoolbook" w:hAnsi="Century Schoolbook"/>
          <w:i/>
          <w:sz w:val="44"/>
          <w:szCs w:val="44"/>
          <w:lang w:val="en-US"/>
        </w:rPr>
        <w:t>191</w:t>
      </w:r>
      <w:r>
        <w:rPr>
          <w:rFonts w:ascii="Century Schoolbook" w:hAnsi="Century Schoolbook"/>
          <w:i/>
          <w:sz w:val="44"/>
          <w:szCs w:val="44"/>
          <w:lang w:val="ru-RU"/>
        </w:rPr>
        <w:t xml:space="preserve"> Основно училище„Отец Паисий”</w:t>
      </w:r>
    </w:p>
    <w:p>
      <w:pPr>
        <w:pStyle w:val="Normal"/>
        <w:rPr>
          <w:rFonts w:ascii="Century Schoolbook" w:hAnsi="Century Schoolbook"/>
          <w:i/>
          <w:i/>
          <w:sz w:val="44"/>
          <w:szCs w:val="44"/>
          <w:lang w:val="ru-RU"/>
        </w:rPr>
      </w:pPr>
      <w:r>
        <w:rPr>
          <w:rFonts w:ascii="Century Schoolbook" w:hAnsi="Century Schoolbook"/>
          <w:i/>
          <w:sz w:val="44"/>
          <w:szCs w:val="44"/>
          <w:lang w:val="ru-RU"/>
        </w:rPr>
      </w:r>
    </w:p>
    <w:p>
      <w:pPr>
        <w:pStyle w:val="Normal"/>
        <w:pBdr>
          <w:bottom w:val="single" w:sz="12" w:space="1" w:color="00000A"/>
        </w:pBdr>
        <w:jc w:val="center"/>
        <w:rPr>
          <w:u w:val="none"/>
        </w:rPr>
      </w:pPr>
      <w:r>
        <w:rPr>
          <w:color w:val="000000"/>
          <w:sz w:val="18"/>
          <w:szCs w:val="16"/>
          <w:u w:val="none"/>
          <w:lang w:val="en-US"/>
        </w:rPr>
        <w:t xml:space="preserve">1475 </w:t>
      </w:r>
      <w:r>
        <w:rPr>
          <w:rFonts w:ascii="Times New Roman CYR" w:hAnsi="Times New Roman CYR"/>
          <w:color w:val="000000"/>
          <w:sz w:val="18"/>
          <w:u w:val="none"/>
          <w:lang w:val="bg-BG"/>
        </w:rPr>
        <w:t xml:space="preserve">Железница, ул. Плана планина №11; тел : 0884 801 766; e-mail: </w:t>
      </w:r>
      <w:r>
        <w:rPr>
          <w:rFonts w:ascii="Times New Roman CYR" w:hAnsi="Times New Roman CYR"/>
          <w:b/>
          <w:color w:val="000000"/>
          <w:sz w:val="18"/>
          <w:u w:val="none"/>
          <w:lang w:val="bg-BG"/>
        </w:rPr>
        <w:t>zel_191ou@abv.bg</w:t>
      </w:r>
      <w:r>
        <w:rPr>
          <w:b w:val="false"/>
          <w:color w:val="000000"/>
          <w:sz w:val="18"/>
          <w:u w:val="none"/>
          <w:lang w:val="en-US"/>
        </w:rPr>
        <w:t xml:space="preserve">; http://191ou.info 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/>
          <w:b w:val="false"/>
          <w:b w:val="false"/>
          <w:color w:val="000000"/>
          <w:sz w:val="18"/>
          <w:lang w:val="en-US"/>
        </w:rPr>
      </w:pPr>
      <w:r>
        <w:rPr>
          <w:b w:val="false"/>
          <w:color w:val="000000"/>
          <w:sz w:val="18"/>
          <w:lang w:val="en-US"/>
        </w:rPr>
      </w:r>
    </w:p>
    <w:p>
      <w:pPr>
        <w:pStyle w:val="Normal"/>
        <w:rPr>
          <w:b/>
          <w:b/>
          <w:bCs/>
          <w:sz w:val="18"/>
          <w:lang w:val="bg-BG"/>
        </w:rPr>
      </w:pPr>
      <w:r>
        <w:rPr>
          <w:b/>
          <w:bCs/>
          <w:sz w:val="18"/>
          <w:lang w:val="bg-BG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b/>
          <w:sz w:val="28"/>
          <w:szCs w:val="28"/>
          <w:lang w:val="bg-BG"/>
        </w:rPr>
        <w:t>УТВЪРЖДАВАМ:</w:t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/>
      </w:pPr>
      <w:r>
        <w:rPr>
          <w:b/>
          <w:sz w:val="28"/>
          <w:szCs w:val="28"/>
          <w:lang w:val="bg-BG"/>
        </w:rPr>
        <w:tab/>
        <w:tab/>
        <w:tab/>
        <w:tab/>
        <w:tab/>
        <w:tab/>
        <w:tab/>
        <w:tab/>
        <w:t>САВИНА ИГНАТОВА</w:t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  <w:tab/>
        <w:tab/>
        <w:tab/>
        <w:tab/>
        <w:tab/>
        <w:tab/>
        <w:tab/>
        <w:t>ДИРЕКТОР</w:t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  <w:lang w:val="bg-BG"/>
        </w:rPr>
        <w:t>Е Т И Ч Е Н   К О Д Е К С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за защита на личните данни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при видеонаблюдение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/>
      </w:pPr>
      <w:r>
        <w:rPr>
          <w:b/>
          <w:sz w:val="36"/>
          <w:szCs w:val="36"/>
          <w:lang w:val="bg-BG"/>
        </w:rPr>
        <w:t>в 191 ОУ „Отец Паисий”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септември 20</w:t>
      </w:r>
      <w:r>
        <w:rPr>
          <w:b/>
          <w:sz w:val="36"/>
          <w:szCs w:val="36"/>
          <w:lang w:val="en-US"/>
        </w:rPr>
        <w:t>25</w:t>
      </w:r>
      <w:r>
        <w:rPr>
          <w:b/>
          <w:sz w:val="36"/>
          <w:szCs w:val="36"/>
          <w:lang w:val="bg-BG"/>
        </w:rPr>
        <w:t xml:space="preserve"> г.</w:t>
      </w:r>
    </w:p>
    <w:p>
      <w:pPr>
        <w:pStyle w:val="Normal"/>
        <w:rPr>
          <w:lang w:val="bg-BG"/>
        </w:rPr>
      </w:pPr>
      <w:r>
        <w:rPr>
          <w:lang w:val="bg-BG"/>
        </w:rPr>
      </w:r>
    </w:p>
    <w:p>
      <w:pPr>
        <w:pStyle w:val="Normal"/>
        <w:rPr>
          <w:lang w:val="bg-BG"/>
        </w:rPr>
      </w:pPr>
      <w:r>
        <w:rPr>
          <w:lang w:val="bg-BG"/>
        </w:rPr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Чл. 1</w:t>
      </w:r>
      <w:r>
        <w:rPr>
          <w:sz w:val="28"/>
          <w:szCs w:val="28"/>
          <w:lang w:val="bg-BG"/>
        </w:rPr>
        <w:t xml:space="preserve"> Настоящият етичен кодекс се отнася за работещите в 191 ОУ „Отец Паисий” е съставен по изискванията и разпоредбите на Закона за защита на личните данни.</w:t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Чл. 2</w:t>
      </w:r>
      <w:r>
        <w:rPr>
          <w:sz w:val="28"/>
          <w:szCs w:val="28"/>
          <w:lang w:val="bg-BG"/>
        </w:rPr>
        <w:t xml:space="preserve"> Настоящият етичен кодекс третира видеонаблюдението в 191 ОУ и необходимостта от защита на личните данни, съдържащи се във визуализацията на картина в реално време и в електронния регистър със записи.</w:t>
      </w:r>
    </w:p>
    <w:p>
      <w:pPr>
        <w:pStyle w:val="Normal"/>
        <w:jc w:val="both"/>
        <w:rPr/>
      </w:pPr>
      <w:r>
        <w:rPr>
          <w:sz w:val="28"/>
          <w:szCs w:val="28"/>
          <w:lang w:val="bg-BG"/>
        </w:rPr>
        <w:t>т. 1 Етичният кодекс не разрешава ползването на видео-картината в реално време само от оторизираните чрез Правилника на видеонаблюдение на 191 ОУ, лица единствено за описваните в настоящия кодекс и Правилника, цели.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т. 2 При запис в реално време видео-екранът може да се контролира само и едниствено от двете лица – охранител и директор в качеството им на активен и пасивен администратор.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т. 3 Уважават се личното пространство на всяка личност без значение на възрастта и записът е единствено за реализацията при необходимост на упоменатите оперативни задачи. 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3</w:t>
      </w:r>
      <w:r>
        <w:rPr>
          <w:sz w:val="28"/>
          <w:szCs w:val="28"/>
          <w:lang w:val="bg-BG"/>
        </w:rPr>
        <w:t xml:space="preserve"> Видеонаблюдението е без звук. Записът се задейства при движение. Личните данни на записваните чрез видеонаблюдение се визуализират за да се осъществи превенция при осъществено нарушение в следните случаи: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т. 1 </w:t>
      </w:r>
      <w:r>
        <w:rPr>
          <w:sz w:val="28"/>
          <w:szCs w:val="28"/>
          <w:lang w:val="bg-BG"/>
        </w:rPr>
        <w:t>достъп в сградата от</w:t>
      </w:r>
      <w:r>
        <w:rPr>
          <w:b/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външни, неоторизирани и /или непознати лица;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т. 2</w:t>
      </w:r>
      <w:r>
        <w:rPr>
          <w:sz w:val="28"/>
          <w:szCs w:val="28"/>
          <w:lang w:val="bg-BG"/>
        </w:rPr>
        <w:t xml:space="preserve"> инциденти, свързани със спазването на дисциплината ;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т. 3</w:t>
      </w:r>
      <w:r>
        <w:rPr>
          <w:sz w:val="28"/>
          <w:szCs w:val="28"/>
          <w:lang w:val="bg-BG"/>
        </w:rPr>
        <w:t xml:space="preserve"> инциденти, касаещи нарушаването на безопасните условия на обучение, възпитание и труд в училището и средата на сигурност;</w:t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т. 4</w:t>
      </w:r>
      <w:r>
        <w:rPr>
          <w:sz w:val="28"/>
          <w:szCs w:val="28"/>
          <w:lang w:val="bg-BG"/>
        </w:rPr>
        <w:t xml:space="preserve"> опасност за живота и здравето на учещите се и работещите в 191 ОУ;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т. 5</w:t>
      </w:r>
      <w:r>
        <w:rPr>
          <w:sz w:val="28"/>
          <w:szCs w:val="28"/>
          <w:lang w:val="bg-BG"/>
        </w:rPr>
        <w:t xml:space="preserve"> наличие на пратки, пакети и др. без адресат в сградата на училището.</w:t>
      </w:r>
    </w:p>
    <w:p>
      <w:pPr>
        <w:pStyle w:val="Normal"/>
        <w:jc w:val="both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Чл. 4 </w:t>
      </w:r>
      <w:r>
        <w:rPr>
          <w:sz w:val="28"/>
          <w:szCs w:val="28"/>
          <w:lang w:val="bg-BG"/>
        </w:rPr>
        <w:t>Личните данни се преглеждат на запис в следните случаи: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т. 1</w:t>
      </w:r>
      <w:r>
        <w:rPr>
          <w:sz w:val="28"/>
          <w:szCs w:val="28"/>
          <w:lang w:val="bg-BG"/>
        </w:rPr>
        <w:t xml:space="preserve"> има съмнения за нарушаване на пропускателния режим от определени лица;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т. 2</w:t>
      </w:r>
      <w:r>
        <w:rPr>
          <w:sz w:val="28"/>
          <w:szCs w:val="28"/>
          <w:lang w:val="bg-BG"/>
        </w:rPr>
        <w:t xml:space="preserve"> съществува обосновано предположение за провокация или рецидив, застрашаващ живота и здравето на учещите и работещите 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т. 3</w:t>
      </w:r>
      <w:r>
        <w:rPr>
          <w:sz w:val="28"/>
          <w:szCs w:val="28"/>
          <w:lang w:val="bg-BG"/>
        </w:rPr>
        <w:t xml:space="preserve"> направени са нарушения по чл. 3, т. 1-5 на настоящия кодекс;</w:t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 xml:space="preserve">т. 4 </w:t>
      </w:r>
      <w:r>
        <w:rPr>
          <w:sz w:val="28"/>
          <w:szCs w:val="28"/>
          <w:lang w:val="bg-BG"/>
        </w:rPr>
        <w:t>възникнала е авария или непредвидена ситуация в 191 ОУ „Отец Паисий”.</w:t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Чл. 5</w:t>
      </w:r>
      <w:r>
        <w:rPr>
          <w:sz w:val="28"/>
          <w:szCs w:val="28"/>
          <w:lang w:val="bg-BG"/>
        </w:rPr>
        <w:t xml:space="preserve"> Осигурени са мерки за защита на личните данни,  описани в инструкция на директора на 191 ОУ „Отец Паисий” и правилник за видеонаблюдението в учебното звено. Документите се актуализират на всеки две години, съгласно възможна промяна или актуализиране на целите и нивото на видеонаблюдение.</w:t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Чл. 6</w:t>
      </w:r>
      <w:r>
        <w:rPr>
          <w:sz w:val="28"/>
          <w:szCs w:val="28"/>
          <w:lang w:val="bg-BG"/>
        </w:rPr>
        <w:t xml:space="preserve"> Пасивен администратор на лични данни е директорът на 191 ОУ „Отец Паисий”, а основен – охранителят от фирма </w:t>
      </w:r>
      <w:r>
        <w:rPr>
          <w:sz w:val="28"/>
          <w:szCs w:val="28"/>
          <w:lang w:val="en-US"/>
        </w:rPr>
        <w:t>ASP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7</w:t>
      </w:r>
      <w:r>
        <w:rPr>
          <w:sz w:val="28"/>
          <w:szCs w:val="28"/>
          <w:lang w:val="bg-BG"/>
        </w:rPr>
        <w:t xml:space="preserve">   При необходимост за преглед на видеозапис по причини, изброени в чл. 3 на настоящия кодекс директорът чрез преценка за наложителност и заповед с подписване на декларация за всеки отделен случай оторизира трето лице за предприемане на действия по превенция;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8</w:t>
      </w:r>
      <w:r>
        <w:rPr>
          <w:sz w:val="28"/>
          <w:szCs w:val="28"/>
          <w:lang w:val="bg-BG"/>
        </w:rPr>
        <w:t xml:space="preserve"> Достъп до записите има само администраторът, а по смисъла на оторизацията – техническият сътрудник и домакин и учителят по информационни технологии, съобразно индивидуалната си отговорност.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9</w:t>
      </w:r>
      <w:r>
        <w:rPr>
          <w:sz w:val="28"/>
          <w:szCs w:val="28"/>
          <w:lang w:val="bg-BG"/>
        </w:rPr>
        <w:t xml:space="preserve"> Информация от видеонаблюдението не се предава, нито се записва на хартиен носител. 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10</w:t>
      </w:r>
      <w:r>
        <w:rPr>
          <w:sz w:val="28"/>
          <w:szCs w:val="28"/>
          <w:lang w:val="bg-BG"/>
        </w:rPr>
        <w:t xml:space="preserve"> Срокът на съхранение на видеозаписите е 3 месеца, след което се унищожават.</w:t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Чл. 11</w:t>
      </w:r>
      <w:r>
        <w:rPr>
          <w:sz w:val="28"/>
          <w:szCs w:val="28"/>
          <w:lang w:val="bg-BG"/>
        </w:rPr>
        <w:t xml:space="preserve"> Учещите и работещите в 191 ОУ „Отец Паисий” се информират по реда на Закона за защита на личните данни за правата и задълженията си.</w:t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Чл. 12</w:t>
      </w:r>
      <w:r>
        <w:rPr>
          <w:sz w:val="28"/>
          <w:szCs w:val="28"/>
          <w:lang w:val="bg-BG"/>
        </w:rPr>
        <w:t xml:space="preserve"> За видеонаблюдението учещите / или техните законни представители – родители, настойници/ и работещите в 191 ОУ „Отец Паисий” попълват декларации.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13</w:t>
      </w:r>
      <w:r>
        <w:rPr>
          <w:sz w:val="28"/>
          <w:szCs w:val="28"/>
          <w:lang w:val="bg-BG"/>
        </w:rPr>
        <w:t xml:space="preserve"> На входовете на училището се поставят табели с изображение „видеонаблюдение”.</w:t>
      </w:r>
    </w:p>
    <w:p>
      <w:pPr>
        <w:pStyle w:val="Normal"/>
        <w:jc w:val="both"/>
        <w:rPr/>
      </w:pPr>
      <w:r>
        <w:rPr>
          <w:b/>
          <w:sz w:val="28"/>
          <w:szCs w:val="28"/>
          <w:lang w:val="bg-BG"/>
        </w:rPr>
        <w:t>Чл. 14</w:t>
      </w:r>
      <w:r>
        <w:rPr>
          <w:sz w:val="28"/>
          <w:szCs w:val="28"/>
          <w:lang w:val="bg-BG"/>
        </w:rPr>
        <w:t xml:space="preserve"> Видеонаблюдението се осъществява за гарантиране на сигурността на учещите и работещите в 191 ОУ „Отец Паисий” и за осъществяване на превенция на нарушения на безопасните условия на обучение, възпитание и труд.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15</w:t>
      </w:r>
      <w:r>
        <w:rPr>
          <w:sz w:val="28"/>
          <w:szCs w:val="28"/>
          <w:lang w:val="bg-BG"/>
        </w:rPr>
        <w:t xml:space="preserve"> Информация от записите на видеокамери по изключение може да се придобие само в случаи, описани в Закона за защита на личните данни.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Чл. 16</w:t>
      </w:r>
      <w:r>
        <w:rPr>
          <w:sz w:val="28"/>
          <w:szCs w:val="28"/>
          <w:lang w:val="bg-BG"/>
        </w:rPr>
        <w:t xml:space="preserve"> Информация, отнасяща се до личностите не се третира.</w:t>
      </w:r>
    </w:p>
    <w:p>
      <w:pPr>
        <w:pStyle w:val="Normal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Чл. 17 </w:t>
      </w:r>
      <w:r>
        <w:rPr>
          <w:sz w:val="28"/>
          <w:szCs w:val="28"/>
          <w:lang w:val="bg-BG"/>
        </w:rPr>
        <w:t xml:space="preserve">Работещите и учащите се в </w:t>
      </w:r>
      <w:bookmarkStart w:id="0" w:name="__DdeLink__518_4160179433"/>
      <w:r>
        <w:rPr>
          <w:sz w:val="28"/>
          <w:szCs w:val="28"/>
          <w:lang w:val="bg-BG"/>
        </w:rPr>
        <w:t>1</w:t>
      </w:r>
      <w:bookmarkEnd w:id="0"/>
      <w:r>
        <w:rPr>
          <w:sz w:val="28"/>
          <w:szCs w:val="28"/>
          <w:lang w:val="bg-BG"/>
        </w:rPr>
        <w:t>91 ОУ са информирани за наблюдението чрез видеокамери, разположени на следните места: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Вход – преден и заден – по два броя камери;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Коридор – първи и коридор – втори етаж – по една камера;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Монитори – в помещението на охранителя и в кабинета на директора – по един брой.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lang w:val="bg-BG"/>
        </w:rPr>
        <w:t>Чл. 18</w:t>
      </w:r>
      <w:r>
        <w:rPr>
          <w:sz w:val="28"/>
          <w:szCs w:val="28"/>
          <w:lang w:val="bg-BG"/>
        </w:rPr>
        <w:t xml:space="preserve"> Работещите и учащите се в 191 ОУ „Отец Паисий” са запознати с Етичния кодекс за видеонаблюдението, с Правилника за видеонаблюдение и с Инструкцията за мерки за защита на личните данни. Документите са достъпни ежедневно за работещите в училището, поставени в папка в учителската стая. Изготвени са екземпляри и за родителите на учениците. Етичният кодекс се качва на сайта на училището.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Schoolbook">
    <w:charset w:val="00"/>
    <w:family w:val="roman"/>
    <w:pitch w:val="variable"/>
  </w:font>
  <w:font w:name="Times New Roman CYR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70d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uiPriority w:val="99"/>
    <w:semiHidden/>
    <w:qFormat/>
    <w:rsid w:val="007b70d6"/>
    <w:rPr>
      <w:rFonts w:ascii="Tahoma" w:hAnsi="Tahoma" w:eastAsia="Times New Roman" w:cs="Tahoma"/>
      <w:sz w:val="16"/>
      <w:szCs w:val="16"/>
      <w:lang w:val="en-US"/>
    </w:rPr>
  </w:style>
  <w:style w:type="character" w:styleId="Style15">
    <w:name w:val="Връзка към Интернет"/>
    <w:qFormat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Заглавие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Указател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b70d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7b70d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LibreOffice/7.3.0.3$Windows_X86_64 LibreOffice_project/0f246aa12d0eee4a0f7adcefbf7c878fc2238db3</Application>
  <AppVersion>15.0000</AppVersion>
  <Pages>3</Pages>
  <Words>759</Words>
  <Characters>3992</Characters>
  <CharactersWithSpaces>4752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2017-09-12T13:24:00Z</dcterms:created>
  <dc:creator>200 OU</dc:creator>
  <dc:description/>
  <dc:language>bg-BG</dc:language>
  <cp:lastModifiedBy/>
  <cp:lastPrinted>2025-10-07T14:30:29Z</cp:lastPrinted>
  <dcterms:modified xsi:type="dcterms:W3CDTF">2025-12-22T11:44:57Z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